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98"/>
        <w:gridCol w:w="1068"/>
        <w:gridCol w:w="1283"/>
        <w:gridCol w:w="1589"/>
        <w:gridCol w:w="2028"/>
      </w:tblGrid>
      <w:tr w:rsidR="003D1EBC" w:rsidRPr="003D1EBC" w14:paraId="405CBCB8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09A6E" w14:textId="22FDB18F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_GoBack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u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pplementary </w:t>
            </w: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Table 1</w:t>
            </w:r>
          </w:p>
        </w:tc>
        <w:tc>
          <w:tcPr>
            <w:tcW w:w="285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130E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 of patients with different tumor markers</w:t>
            </w:r>
          </w:p>
        </w:tc>
      </w:tr>
      <w:tr w:rsidR="003D1EBC" w:rsidRPr="003D1EBC" w14:paraId="001CEC0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B34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Tumor marker</w:t>
            </w:r>
          </w:p>
        </w:tc>
        <w:tc>
          <w:tcPr>
            <w:tcW w:w="112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EC8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No. of patients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F92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006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D1EBC" w:rsidRPr="003D1EBC" w14:paraId="11FC964F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6A1C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8363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N-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4C0C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N+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3B81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9BC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Percent</w:t>
            </w:r>
          </w:p>
        </w:tc>
      </w:tr>
      <w:tr w:rsidR="003D1EBC" w:rsidRPr="003D1EBC" w14:paraId="18D069A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110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pre-AFU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A8C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004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846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5BF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50.7%</w:t>
            </w:r>
          </w:p>
        </w:tc>
      </w:tr>
      <w:tr w:rsidR="003D1EBC" w:rsidRPr="003D1EBC" w14:paraId="367A844B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F6D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&gt;45.1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710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CCD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4AB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630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63BCF2B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040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≤45.1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E8D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9D6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2FF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20F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C60F41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6ED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pre-AFP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617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EC6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797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DE1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52.4%</w:t>
            </w:r>
          </w:p>
        </w:tc>
      </w:tr>
      <w:tr w:rsidR="003D1EBC" w:rsidRPr="003D1EBC" w14:paraId="50E1A3C5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D060" w14:textId="53143CF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&gt;2.6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FCE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A72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1AF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795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53DB2917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9A00" w14:textId="4A73350E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≤2.6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DF3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476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352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06F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1E67865D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3EC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pre-CEA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656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F55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F64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DC4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93.8%</w:t>
            </w:r>
          </w:p>
        </w:tc>
      </w:tr>
      <w:tr w:rsidR="003D1EBC" w:rsidRPr="003D1EBC" w14:paraId="4ED5440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5217" w14:textId="370E468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E79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5E4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9C2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DC7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5674D4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A97C" w14:textId="5A3F4A1B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F30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475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93C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CB3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37943532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756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pre-CA199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D28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496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94A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94.5%</w:t>
            </w:r>
          </w:p>
        </w:tc>
      </w:tr>
      <w:tr w:rsidR="003D1EBC" w:rsidRPr="003D1EBC" w14:paraId="03F72334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872B" w14:textId="7D55C19E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&gt;24.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6BD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F9A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705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65B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31DD9FC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2495" w14:textId="0DCF2812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≤24.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45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322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890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3FC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10D0098A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7BF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pre-CA125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011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65C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A93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64.8%</w:t>
            </w:r>
          </w:p>
        </w:tc>
      </w:tr>
      <w:tr w:rsidR="003D1EBC" w:rsidRPr="003D1EBC" w14:paraId="5D614E9B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A317" w14:textId="79A701F6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666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188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A34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4D7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0CEE99A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669F" w14:textId="01DC6BE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EB8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81E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24A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216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61993825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89B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pre-CA724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2A5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24E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38F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77.2%</w:t>
            </w:r>
          </w:p>
        </w:tc>
      </w:tr>
      <w:tr w:rsidR="003D1EBC" w:rsidRPr="003D1EBC" w14:paraId="3CCB3889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D568" w14:textId="2EFE1BE0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DB3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833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0F4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B34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36C38C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B603" w14:textId="0564D6A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6D8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999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B1F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193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124B013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314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post-AFU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F66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0BE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D2F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1CE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34.8%</w:t>
            </w:r>
          </w:p>
        </w:tc>
      </w:tr>
      <w:tr w:rsidR="003D1EBC" w:rsidRPr="003D1EBC" w14:paraId="12C3A2D3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AC09" w14:textId="7FA24D6D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&gt;40.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94B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C45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1C5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4B4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5E402A0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2113" w14:textId="47BA493E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≤40.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C2B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8D0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FA2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248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F30E72C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7FF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post-AFP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869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054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638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445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35.2%</w:t>
            </w:r>
          </w:p>
        </w:tc>
      </w:tr>
      <w:tr w:rsidR="003D1EBC" w:rsidRPr="003D1EBC" w14:paraId="3719F6AB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387B" w14:textId="042A323D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BB0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989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F16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F61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8C6254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C7B3" w14:textId="6A1BE38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061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F8D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874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735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8B18A9D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F51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post-CEA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7D2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1C2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318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D43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83.8%</w:t>
            </w:r>
          </w:p>
        </w:tc>
      </w:tr>
      <w:tr w:rsidR="003D1EBC" w:rsidRPr="003D1EBC" w14:paraId="0D3BF753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53AC" w14:textId="24AC977F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&gt;3.3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AE8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17A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6A3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451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6F0DBFD9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EED0" w14:textId="0F2AEB8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≤3.3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7C3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8EA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088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8ED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6F555EF1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CE6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post-CA199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5F4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CA4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F03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83.8%</w:t>
            </w:r>
          </w:p>
        </w:tc>
      </w:tr>
      <w:tr w:rsidR="003D1EBC" w:rsidRPr="003D1EBC" w14:paraId="13097A7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26E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&gt;62.6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66B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BC3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8C1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019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3177EB7F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008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≤62.6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9C0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648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5A6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B0B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EDE4210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40D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post-CA125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C8C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4F6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301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59.3%</w:t>
            </w:r>
          </w:p>
        </w:tc>
      </w:tr>
      <w:tr w:rsidR="003D1EBC" w:rsidRPr="003D1EBC" w14:paraId="24E36126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2EA3" w14:textId="7C99DE9F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&gt;11.2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005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4E1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C63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A58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9EA777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A341" w14:textId="35FE786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≤11.2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D42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7FF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B9A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B34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D46635A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234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post-CA724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7D7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FED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87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64.5%</w:t>
            </w:r>
          </w:p>
        </w:tc>
      </w:tr>
      <w:tr w:rsidR="003D1EBC" w:rsidRPr="003D1EBC" w14:paraId="47F83AB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6BBC" w14:textId="654DD518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&gt;5.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BE7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041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DCC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64B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188C4F2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5894" w14:textId="64CA046A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≤5.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D92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115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7AA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999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11B1504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587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both-AFU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DF2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749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CEB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4B5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26.9%</w:t>
            </w:r>
          </w:p>
        </w:tc>
      </w:tr>
      <w:tr w:rsidR="003D1EBC" w:rsidRPr="003D1EBC" w14:paraId="1557A6D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720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both-AFP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C75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1DD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79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5AA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27.2%</w:t>
            </w:r>
          </w:p>
        </w:tc>
      </w:tr>
      <w:tr w:rsidR="003D1EBC" w:rsidRPr="003D1EBC" w14:paraId="68EB77CD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53D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both-CEA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A75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8F1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35D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E30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79.3%</w:t>
            </w:r>
          </w:p>
        </w:tc>
      </w:tr>
      <w:tr w:rsidR="003D1EBC" w:rsidRPr="003D1EBC" w14:paraId="7255ED8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D68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both-CA199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D7D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B13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471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976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79.7%</w:t>
            </w:r>
          </w:p>
        </w:tc>
      </w:tr>
      <w:tr w:rsidR="003D1EBC" w:rsidRPr="003D1EBC" w14:paraId="48D321CF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680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both-CA125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CA8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CCD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533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347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50.7%</w:t>
            </w:r>
          </w:p>
        </w:tc>
      </w:tr>
      <w:tr w:rsidR="003D1EBC" w:rsidRPr="003D1EBC" w14:paraId="05A5EB3F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D4D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both-CA724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49B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FD3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445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357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57.2%</w:t>
            </w:r>
          </w:p>
        </w:tc>
      </w:tr>
      <w:tr w:rsidR="003D1EBC" w:rsidRPr="003D1EBC" w14:paraId="52180C8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966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pre-CEA+CA199+CA125+CA724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779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6A1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07E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B3C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47.9%</w:t>
            </w:r>
          </w:p>
        </w:tc>
      </w:tr>
      <w:tr w:rsidR="003D1EBC" w:rsidRPr="003D1EBC" w14:paraId="0F274B4D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73D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post-CEA+CA199+CA125+CA724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A0D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8E9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7C8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B43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41.7%</w:t>
            </w:r>
          </w:p>
        </w:tc>
      </w:tr>
      <w:tr w:rsidR="003D1EBC" w:rsidRPr="003D1EBC" w14:paraId="6954CBD9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072D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both-CEA+CA199+CA125+CA724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32A0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F385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027A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D522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32.8%</w:t>
            </w:r>
          </w:p>
        </w:tc>
      </w:tr>
      <w:bookmarkEnd w:id="0"/>
    </w:tbl>
    <w:p w14:paraId="13448522" w14:textId="77777777" w:rsidR="0069558F" w:rsidRDefault="0069558F"/>
    <w:sectPr w:rsidR="0069558F" w:rsidSect="00D6595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72A49B" w14:textId="77777777" w:rsidR="00740754" w:rsidRDefault="00740754" w:rsidP="00B3354D">
      <w:r>
        <w:separator/>
      </w:r>
    </w:p>
  </w:endnote>
  <w:endnote w:type="continuationSeparator" w:id="0">
    <w:p w14:paraId="421FA143" w14:textId="77777777" w:rsidR="00740754" w:rsidRDefault="00740754" w:rsidP="00B33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3A8F45" w14:textId="77777777" w:rsidR="00740754" w:rsidRDefault="00740754" w:rsidP="00B3354D">
      <w:r>
        <w:separator/>
      </w:r>
    </w:p>
  </w:footnote>
  <w:footnote w:type="continuationSeparator" w:id="0">
    <w:p w14:paraId="2996E977" w14:textId="77777777" w:rsidR="00740754" w:rsidRDefault="00740754" w:rsidP="00B335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9CD"/>
    <w:rsid w:val="003D1EBC"/>
    <w:rsid w:val="0069558F"/>
    <w:rsid w:val="00740754"/>
    <w:rsid w:val="00B309CD"/>
    <w:rsid w:val="00B3354D"/>
    <w:rsid w:val="00CD5C21"/>
    <w:rsid w:val="00D65959"/>
    <w:rsid w:val="00FF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FEBE62"/>
  <w15:chartTrackingRefBased/>
  <w15:docId w15:val="{DDD34A4D-D458-4789-B23D-BC57EFC42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35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3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35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59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 YILIN</dc:creator>
  <cp:keywords/>
  <dc:description/>
  <cp:lastModifiedBy>TONG YILIN</cp:lastModifiedBy>
  <cp:revision>4</cp:revision>
  <dcterms:created xsi:type="dcterms:W3CDTF">2020-01-30T01:40:00Z</dcterms:created>
  <dcterms:modified xsi:type="dcterms:W3CDTF">2020-04-04T16:01:00Z</dcterms:modified>
</cp:coreProperties>
</file>